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DDF5" w14:textId="4F0D26DE" w:rsidR="00A57110" w:rsidRPr="00A57110" w:rsidRDefault="00AA1AF7" w:rsidP="00A57110">
      <w:pPr>
        <w:jc w:val="center"/>
        <w:rPr>
          <w:rFonts w:ascii="Arial Narrow" w:hAnsi="Arial Narrow"/>
          <w:b/>
          <w:sz w:val="28"/>
          <w:szCs w:val="28"/>
        </w:rPr>
      </w:pPr>
      <w:r w:rsidRPr="00F33D52">
        <w:rPr>
          <w:rFonts w:ascii="Arial Narrow" w:hAnsi="Arial Narrow"/>
          <w:b/>
          <w:sz w:val="28"/>
          <w:szCs w:val="28"/>
        </w:rPr>
        <w:t xml:space="preserve">Notice of </w:t>
      </w:r>
      <w:r w:rsidR="006E6EEA">
        <w:rPr>
          <w:rFonts w:ascii="Arial Narrow" w:hAnsi="Arial Narrow"/>
          <w:b/>
          <w:sz w:val="28"/>
          <w:szCs w:val="28"/>
        </w:rPr>
        <w:t>Open Meeting of the Joint Policy and Risk Committees</w:t>
      </w:r>
      <w:r w:rsidR="006E6EEA" w:rsidRPr="00F33D52">
        <w:rPr>
          <w:rFonts w:ascii="Arial Narrow" w:hAnsi="Arial Narrow"/>
          <w:b/>
          <w:sz w:val="28"/>
          <w:szCs w:val="28"/>
        </w:rPr>
        <w:t xml:space="preserve"> </w:t>
      </w:r>
    </w:p>
    <w:p w14:paraId="10ADD98C" w14:textId="631B1691" w:rsidR="00F72D65" w:rsidRDefault="006E6EEA" w:rsidP="00DA2D74">
      <w:pPr>
        <w:jc w:val="center"/>
        <w:rPr>
          <w:rFonts w:ascii="Arial Narrow" w:hAnsi="Arial Narrow"/>
          <w:b/>
          <w:sz w:val="28"/>
          <w:szCs w:val="28"/>
        </w:rPr>
      </w:pPr>
      <w:r>
        <w:rPr>
          <w:rFonts w:ascii="Arial Narrow" w:hAnsi="Arial Narrow"/>
          <w:b/>
          <w:sz w:val="28"/>
          <w:szCs w:val="28"/>
        </w:rPr>
        <w:t xml:space="preserve">and </w:t>
      </w:r>
      <w:r w:rsidR="00F72D65">
        <w:rPr>
          <w:rFonts w:ascii="Arial Narrow" w:hAnsi="Arial Narrow"/>
          <w:b/>
          <w:sz w:val="28"/>
          <w:szCs w:val="28"/>
        </w:rPr>
        <w:t>the</w:t>
      </w:r>
      <w:r w:rsidRPr="006E6EEA">
        <w:rPr>
          <w:rFonts w:ascii="Arial Narrow" w:hAnsi="Arial Narrow"/>
          <w:b/>
          <w:sz w:val="28"/>
          <w:szCs w:val="28"/>
        </w:rPr>
        <w:t xml:space="preserve"> </w:t>
      </w:r>
      <w:r w:rsidRPr="00F33D52">
        <w:rPr>
          <w:rFonts w:ascii="Arial Narrow" w:hAnsi="Arial Narrow"/>
          <w:b/>
          <w:sz w:val="28"/>
          <w:szCs w:val="28"/>
        </w:rPr>
        <w:t xml:space="preserve">Open Meeting of the </w:t>
      </w:r>
      <w:r w:rsidRPr="00A57110">
        <w:rPr>
          <w:rFonts w:ascii="Arial Narrow" w:hAnsi="Arial Narrow"/>
          <w:b/>
          <w:sz w:val="28"/>
          <w:szCs w:val="28"/>
        </w:rPr>
        <w:t>Risk Committee</w:t>
      </w:r>
    </w:p>
    <w:p w14:paraId="787F85A8" w14:textId="77777777" w:rsidR="00AA1AF7" w:rsidRPr="00DA2D74" w:rsidRDefault="00F72D65" w:rsidP="00DA2D74">
      <w:pPr>
        <w:jc w:val="center"/>
        <w:rPr>
          <w:rFonts w:ascii="Arial Narrow" w:hAnsi="Arial Narrow"/>
          <w:b/>
          <w:sz w:val="28"/>
          <w:szCs w:val="28"/>
        </w:rPr>
      </w:pPr>
      <w:r>
        <w:rPr>
          <w:rFonts w:ascii="Arial Narrow" w:hAnsi="Arial Narrow"/>
          <w:b/>
          <w:sz w:val="28"/>
          <w:szCs w:val="28"/>
        </w:rPr>
        <w:t xml:space="preserve"> </w:t>
      </w:r>
      <w:r w:rsidR="0008436B" w:rsidRPr="00DA2D74">
        <w:rPr>
          <w:rFonts w:ascii="Arial Narrow" w:hAnsi="Arial Narrow"/>
          <w:b/>
          <w:sz w:val="28"/>
          <w:szCs w:val="28"/>
        </w:rPr>
        <w:t xml:space="preserve">of the </w:t>
      </w:r>
      <w:r w:rsidR="00AA1AF7" w:rsidRPr="00DA2D74">
        <w:rPr>
          <w:rFonts w:ascii="Arial Narrow" w:hAnsi="Arial Narrow"/>
          <w:b/>
          <w:sz w:val="28"/>
          <w:szCs w:val="28"/>
        </w:rPr>
        <w:t xml:space="preserve">Board of Directors of </w:t>
      </w:r>
    </w:p>
    <w:p w14:paraId="4F3767E8" w14:textId="77777777" w:rsidR="00CF40AD" w:rsidRDefault="00AA1AF7" w:rsidP="00AA1AF7">
      <w:pPr>
        <w:pStyle w:val="Title"/>
        <w:rPr>
          <w:rFonts w:ascii="Arial Narrow" w:hAnsi="Arial Narrow"/>
          <w:sz w:val="28"/>
          <w:szCs w:val="28"/>
        </w:rPr>
      </w:pPr>
      <w:r w:rsidRPr="00F33D52">
        <w:rPr>
          <w:rFonts w:ascii="Arial Narrow" w:hAnsi="Arial Narrow"/>
          <w:sz w:val="28"/>
          <w:szCs w:val="28"/>
        </w:rPr>
        <w:t>The University of Texas</w:t>
      </w:r>
      <w:r w:rsidR="00CF40AD">
        <w:rPr>
          <w:rFonts w:ascii="Arial Narrow" w:hAnsi="Arial Narrow"/>
          <w:sz w:val="28"/>
          <w:szCs w:val="28"/>
        </w:rPr>
        <w:t>/Texas A&amp;M</w:t>
      </w:r>
    </w:p>
    <w:p w14:paraId="1B99FC16" w14:textId="77777777" w:rsidR="00AA1AF7" w:rsidRPr="00F33D52" w:rsidRDefault="00AA1AF7" w:rsidP="00AA1AF7">
      <w:pPr>
        <w:pStyle w:val="Title"/>
        <w:rPr>
          <w:rFonts w:ascii="Arial Narrow" w:hAnsi="Arial Narrow"/>
          <w:sz w:val="28"/>
          <w:szCs w:val="28"/>
        </w:rPr>
      </w:pPr>
      <w:r w:rsidRPr="00F33D52">
        <w:rPr>
          <w:rFonts w:ascii="Arial Narrow" w:hAnsi="Arial Narrow"/>
          <w:sz w:val="28"/>
          <w:szCs w:val="28"/>
        </w:rPr>
        <w:t xml:space="preserve"> Investment Management Company</w:t>
      </w:r>
    </w:p>
    <w:p w14:paraId="7D68926F" w14:textId="77777777" w:rsidR="00AA1AF7" w:rsidRPr="008C3D82" w:rsidRDefault="00AA1AF7" w:rsidP="00AA1AF7">
      <w:pPr>
        <w:jc w:val="center"/>
        <w:rPr>
          <w:rFonts w:ascii="Arial Narrow" w:hAnsi="Arial Narrow"/>
          <w:sz w:val="28"/>
          <w:szCs w:val="28"/>
        </w:rPr>
      </w:pPr>
    </w:p>
    <w:p w14:paraId="2FC6A03D" w14:textId="77777777" w:rsidR="00B50BC4" w:rsidRDefault="00B50BC4" w:rsidP="00AA1AF7">
      <w:pPr>
        <w:jc w:val="center"/>
        <w:rPr>
          <w:rFonts w:ascii="Arial Narrow" w:hAnsi="Arial Narrow"/>
          <w:sz w:val="24"/>
          <w:szCs w:val="24"/>
        </w:rPr>
      </w:pPr>
      <w:r>
        <w:rPr>
          <w:rFonts w:ascii="Arial Narrow" w:hAnsi="Arial Narrow"/>
          <w:sz w:val="24"/>
          <w:szCs w:val="24"/>
        </w:rPr>
        <w:t>UTIMCO</w:t>
      </w:r>
    </w:p>
    <w:p w14:paraId="71FE1DFF" w14:textId="77777777" w:rsidR="00CF40AD" w:rsidRDefault="00CF40AD" w:rsidP="00AA1AF7">
      <w:pPr>
        <w:jc w:val="center"/>
        <w:rPr>
          <w:rFonts w:ascii="Arial Narrow" w:hAnsi="Arial Narrow"/>
          <w:sz w:val="24"/>
          <w:szCs w:val="24"/>
        </w:rPr>
      </w:pPr>
      <w:r>
        <w:rPr>
          <w:rFonts w:ascii="Arial Narrow" w:hAnsi="Arial Narrow"/>
          <w:sz w:val="24"/>
          <w:szCs w:val="24"/>
        </w:rPr>
        <w:t>210 West 7</w:t>
      </w:r>
      <w:r w:rsidRPr="005319CF">
        <w:rPr>
          <w:rFonts w:ascii="Arial Narrow" w:hAnsi="Arial Narrow"/>
          <w:sz w:val="24"/>
          <w:szCs w:val="24"/>
          <w:vertAlign w:val="superscript"/>
        </w:rPr>
        <w:t>th</w:t>
      </w:r>
      <w:r w:rsidR="005319CF">
        <w:rPr>
          <w:rFonts w:ascii="Arial Narrow" w:hAnsi="Arial Narrow"/>
          <w:sz w:val="24"/>
          <w:szCs w:val="24"/>
        </w:rPr>
        <w:t xml:space="preserve"> </w:t>
      </w:r>
      <w:r>
        <w:rPr>
          <w:rFonts w:ascii="Arial Narrow" w:hAnsi="Arial Narrow"/>
          <w:sz w:val="24"/>
          <w:szCs w:val="24"/>
        </w:rPr>
        <w:t>Street, Suite 1700</w:t>
      </w:r>
    </w:p>
    <w:p w14:paraId="3CD1B7AC" w14:textId="0A19CAB6" w:rsidR="00E905DD" w:rsidRDefault="009C76E7" w:rsidP="00AA1AF7">
      <w:pPr>
        <w:jc w:val="center"/>
        <w:rPr>
          <w:rFonts w:ascii="Arial Narrow" w:hAnsi="Arial Narrow"/>
          <w:sz w:val="24"/>
          <w:szCs w:val="24"/>
        </w:rPr>
      </w:pPr>
      <w:r w:rsidRPr="00855F94">
        <w:rPr>
          <w:rFonts w:ascii="Arial Narrow" w:hAnsi="Arial Narrow"/>
          <w:sz w:val="24"/>
          <w:szCs w:val="24"/>
        </w:rPr>
        <w:t>Austin</w:t>
      </w:r>
      <w:r w:rsidR="00E905DD" w:rsidRPr="00855F94">
        <w:rPr>
          <w:rFonts w:ascii="Arial Narrow" w:hAnsi="Arial Narrow"/>
          <w:sz w:val="24"/>
          <w:szCs w:val="24"/>
        </w:rPr>
        <w:t>, Texas</w:t>
      </w:r>
      <w:r w:rsidR="00703753">
        <w:rPr>
          <w:rFonts w:ascii="Arial Narrow" w:hAnsi="Arial Narrow"/>
          <w:sz w:val="24"/>
          <w:szCs w:val="24"/>
        </w:rPr>
        <w:t xml:space="preserve"> 78701</w:t>
      </w:r>
    </w:p>
    <w:p w14:paraId="1A826A95" w14:textId="77777777" w:rsidR="00397CDE" w:rsidRPr="00855F94" w:rsidRDefault="00397CDE" w:rsidP="00AA1AF7">
      <w:pPr>
        <w:jc w:val="center"/>
        <w:rPr>
          <w:rFonts w:ascii="Arial Narrow" w:hAnsi="Arial Narrow"/>
          <w:sz w:val="24"/>
          <w:szCs w:val="24"/>
        </w:rPr>
      </w:pPr>
    </w:p>
    <w:p w14:paraId="51999157" w14:textId="77777777" w:rsidR="00AA1AF7" w:rsidRPr="00FA4DEF" w:rsidRDefault="00AA1AF7" w:rsidP="00AA1AF7">
      <w:pPr>
        <w:numPr>
          <w:ilvl w:val="12"/>
          <w:numId w:val="0"/>
        </w:numPr>
        <w:jc w:val="center"/>
        <w:rPr>
          <w:rFonts w:ascii="Arial Narrow" w:hAnsi="Arial Narrow"/>
          <w:sz w:val="24"/>
          <w:szCs w:val="24"/>
          <w:u w:val="single"/>
        </w:rPr>
      </w:pPr>
      <w:r w:rsidRPr="00FA4DEF">
        <w:rPr>
          <w:rFonts w:ascii="Arial Narrow" w:hAnsi="Arial Narrow"/>
          <w:b/>
          <w:sz w:val="24"/>
          <w:szCs w:val="24"/>
          <w:u w:val="single"/>
        </w:rPr>
        <w:t>Open Meeting Agenda</w:t>
      </w:r>
    </w:p>
    <w:p w14:paraId="0B69A07C" w14:textId="77777777" w:rsidR="00AA1AF7" w:rsidRDefault="00AA1AF7" w:rsidP="0065171E">
      <w:pPr>
        <w:pStyle w:val="BodyText"/>
        <w:rPr>
          <w:rFonts w:ascii="Arial Narrow" w:hAnsi="Arial Narrow"/>
          <w:sz w:val="20"/>
        </w:rPr>
      </w:pPr>
    </w:p>
    <w:p w14:paraId="6E3E5B68" w14:textId="6DB5045B" w:rsidR="00AA1AF7" w:rsidRDefault="00AC2409" w:rsidP="00AA1AF7">
      <w:pPr>
        <w:pStyle w:val="BodyText"/>
        <w:jc w:val="center"/>
        <w:rPr>
          <w:rFonts w:ascii="Arial Narrow" w:hAnsi="Arial Narrow"/>
          <w:szCs w:val="24"/>
        </w:rPr>
      </w:pPr>
      <w:r w:rsidRPr="00AC2409">
        <w:rPr>
          <w:rFonts w:ascii="Arial Narrow" w:hAnsi="Arial Narrow"/>
          <w:szCs w:val="24"/>
        </w:rPr>
        <w:t xml:space="preserve">Convene at </w:t>
      </w:r>
      <w:r w:rsidR="009700C6">
        <w:rPr>
          <w:rFonts w:ascii="Arial Narrow" w:hAnsi="Arial Narrow"/>
          <w:szCs w:val="24"/>
        </w:rPr>
        <w:t>1:00 p</w:t>
      </w:r>
      <w:r w:rsidR="00002CF4">
        <w:rPr>
          <w:rFonts w:ascii="Arial Narrow" w:hAnsi="Arial Narrow"/>
          <w:szCs w:val="24"/>
        </w:rPr>
        <w:t>.m.</w:t>
      </w:r>
      <w:r w:rsidR="00CF40AD">
        <w:rPr>
          <w:rFonts w:ascii="Arial Narrow" w:hAnsi="Arial Narrow"/>
          <w:szCs w:val="24"/>
        </w:rPr>
        <w:t xml:space="preserve"> </w:t>
      </w:r>
      <w:r w:rsidRPr="00AC2409">
        <w:rPr>
          <w:rFonts w:ascii="Arial Narrow" w:hAnsi="Arial Narrow"/>
          <w:szCs w:val="24"/>
        </w:rPr>
        <w:t xml:space="preserve">on </w:t>
      </w:r>
      <w:r w:rsidR="003B4C98">
        <w:rPr>
          <w:rFonts w:ascii="Arial Narrow" w:hAnsi="Arial Narrow"/>
          <w:szCs w:val="24"/>
        </w:rPr>
        <w:t>T</w:t>
      </w:r>
      <w:r w:rsidR="00CF40AD">
        <w:rPr>
          <w:rFonts w:ascii="Arial Narrow" w:hAnsi="Arial Narrow"/>
          <w:szCs w:val="24"/>
        </w:rPr>
        <w:t>hurs</w:t>
      </w:r>
      <w:r w:rsidR="0020531E">
        <w:rPr>
          <w:rFonts w:ascii="Arial Narrow" w:hAnsi="Arial Narrow"/>
          <w:szCs w:val="24"/>
        </w:rPr>
        <w:t>d</w:t>
      </w:r>
      <w:r w:rsidR="00F733DD">
        <w:rPr>
          <w:rFonts w:ascii="Arial Narrow" w:hAnsi="Arial Narrow"/>
          <w:szCs w:val="24"/>
        </w:rPr>
        <w:t>ay</w:t>
      </w:r>
      <w:r w:rsidR="00B14ACC" w:rsidRPr="00AC2409">
        <w:rPr>
          <w:rFonts w:ascii="Arial Narrow" w:hAnsi="Arial Narrow"/>
          <w:szCs w:val="24"/>
        </w:rPr>
        <w:t>,</w:t>
      </w:r>
      <w:r w:rsidR="00E905DD" w:rsidRPr="00AC2409">
        <w:rPr>
          <w:rFonts w:ascii="Arial Narrow" w:hAnsi="Arial Narrow"/>
          <w:szCs w:val="24"/>
        </w:rPr>
        <w:t xml:space="preserve"> </w:t>
      </w:r>
      <w:r w:rsidR="00C8679F">
        <w:rPr>
          <w:rFonts w:ascii="Arial Narrow" w:hAnsi="Arial Narrow"/>
          <w:szCs w:val="24"/>
        </w:rPr>
        <w:t>June</w:t>
      </w:r>
      <w:r w:rsidR="00577BA1">
        <w:rPr>
          <w:rFonts w:ascii="Arial Narrow" w:hAnsi="Arial Narrow"/>
          <w:szCs w:val="24"/>
        </w:rPr>
        <w:t xml:space="preserve"> </w:t>
      </w:r>
      <w:r w:rsidR="0028069D">
        <w:rPr>
          <w:rFonts w:ascii="Arial Narrow" w:hAnsi="Arial Narrow"/>
          <w:szCs w:val="24"/>
        </w:rPr>
        <w:t>17</w:t>
      </w:r>
      <w:r w:rsidR="00F11EA5">
        <w:rPr>
          <w:rFonts w:ascii="Arial Narrow" w:hAnsi="Arial Narrow"/>
          <w:szCs w:val="24"/>
        </w:rPr>
        <w:t>,</w:t>
      </w:r>
      <w:r w:rsidR="00E905DD" w:rsidRPr="00AC2409">
        <w:rPr>
          <w:rFonts w:ascii="Arial Narrow" w:hAnsi="Arial Narrow"/>
          <w:szCs w:val="24"/>
        </w:rPr>
        <w:t xml:space="preserve"> 20</w:t>
      </w:r>
      <w:r w:rsidR="00D21A0D">
        <w:rPr>
          <w:rFonts w:ascii="Arial Narrow" w:hAnsi="Arial Narrow"/>
          <w:szCs w:val="24"/>
        </w:rPr>
        <w:t>2</w:t>
      </w:r>
      <w:r w:rsidR="0028069D">
        <w:rPr>
          <w:rFonts w:ascii="Arial Narrow" w:hAnsi="Arial Narrow"/>
          <w:szCs w:val="24"/>
        </w:rPr>
        <w:t>1</w:t>
      </w:r>
    </w:p>
    <w:p w14:paraId="6945A4FB" w14:textId="49B2675B" w:rsidR="001A3022" w:rsidRDefault="009A26AE" w:rsidP="00A125F3">
      <w:pPr>
        <w:pStyle w:val="BodyText"/>
        <w:ind w:right="720"/>
        <w:jc w:val="both"/>
        <w:rPr>
          <w:rFonts w:ascii="Arial Narrow" w:hAnsi="Arial Narrow"/>
          <w:szCs w:val="24"/>
        </w:rPr>
      </w:pPr>
      <w:r>
        <w:rPr>
          <w:rFonts w:ascii="Arial Narrow" w:hAnsi="Arial Narrow"/>
          <w:szCs w:val="24"/>
        </w:rPr>
        <w:tab/>
      </w:r>
      <w:r>
        <w:rPr>
          <w:rFonts w:ascii="Arial Narrow" w:hAnsi="Arial Narrow"/>
          <w:szCs w:val="24"/>
        </w:rPr>
        <w:tab/>
      </w:r>
    </w:p>
    <w:p w14:paraId="503175C3" w14:textId="5D5239AB" w:rsidR="006E6EEA" w:rsidRDefault="006E6EEA" w:rsidP="006E6EEA">
      <w:pPr>
        <w:ind w:left="720" w:right="720" w:firstLine="720"/>
        <w:jc w:val="both"/>
        <w:rPr>
          <w:rFonts w:ascii="Arial Narrow" w:hAnsi="Arial Narrow"/>
          <w:b/>
          <w:sz w:val="24"/>
          <w:szCs w:val="24"/>
        </w:rPr>
      </w:pPr>
      <w:r w:rsidRPr="00F72D65">
        <w:rPr>
          <w:rFonts w:ascii="Arial Narrow" w:hAnsi="Arial Narrow"/>
          <w:b/>
          <w:sz w:val="24"/>
          <w:szCs w:val="24"/>
        </w:rPr>
        <w:t xml:space="preserve">Convene Joint </w:t>
      </w:r>
      <w:proofErr w:type="gramStart"/>
      <w:r w:rsidRPr="00F72D65">
        <w:rPr>
          <w:rFonts w:ascii="Arial Narrow" w:hAnsi="Arial Narrow"/>
          <w:b/>
          <w:sz w:val="24"/>
          <w:szCs w:val="24"/>
        </w:rPr>
        <w:t>Meeting</w:t>
      </w:r>
      <w:proofErr w:type="gramEnd"/>
      <w:r w:rsidRPr="00F72D65">
        <w:rPr>
          <w:rFonts w:ascii="Arial Narrow" w:hAnsi="Arial Narrow"/>
          <w:b/>
          <w:sz w:val="24"/>
          <w:szCs w:val="24"/>
        </w:rPr>
        <w:t xml:space="preserve"> of the Policy Committee and Risk Committee</w:t>
      </w:r>
      <w:r>
        <w:rPr>
          <w:rFonts w:ascii="Arial Narrow" w:hAnsi="Arial Narrow"/>
          <w:b/>
          <w:sz w:val="24"/>
          <w:szCs w:val="24"/>
        </w:rPr>
        <w:t xml:space="preserve"> </w:t>
      </w:r>
    </w:p>
    <w:p w14:paraId="147F909C" w14:textId="26576376" w:rsidR="006E6EEA" w:rsidRDefault="006E6EEA" w:rsidP="006E6EEA">
      <w:pPr>
        <w:numPr>
          <w:ilvl w:val="0"/>
          <w:numId w:val="16"/>
        </w:numPr>
        <w:tabs>
          <w:tab w:val="clear" w:pos="1800"/>
          <w:tab w:val="left" w:pos="1080"/>
        </w:tabs>
        <w:rPr>
          <w:rFonts w:ascii="Arial Narrow" w:hAnsi="Arial Narrow"/>
          <w:sz w:val="24"/>
          <w:szCs w:val="24"/>
        </w:rPr>
      </w:pPr>
      <w:r w:rsidRPr="00F72D65">
        <w:rPr>
          <w:rFonts w:ascii="Arial Narrow" w:hAnsi="Arial Narrow"/>
          <w:sz w:val="24"/>
          <w:szCs w:val="24"/>
        </w:rPr>
        <w:t>Call to Order</w:t>
      </w:r>
      <w:r>
        <w:rPr>
          <w:rFonts w:ascii="Arial Narrow" w:hAnsi="Arial Narrow"/>
          <w:sz w:val="24"/>
          <w:szCs w:val="24"/>
        </w:rPr>
        <w:t>/</w:t>
      </w:r>
      <w:r w:rsidRPr="00346596">
        <w:rPr>
          <w:rFonts w:ascii="Arial Narrow" w:hAnsi="Arial Narrow"/>
          <w:sz w:val="24"/>
          <w:szCs w:val="24"/>
        </w:rPr>
        <w:t>Discussion and Appropriate Action Related to Proposed Amendments</w:t>
      </w:r>
      <w:r>
        <w:rPr>
          <w:rFonts w:ascii="Arial Narrow" w:hAnsi="Arial Narrow"/>
          <w:sz w:val="24"/>
          <w:szCs w:val="24"/>
        </w:rPr>
        <w:t xml:space="preserve"> to the Investment Policy Statements*</w:t>
      </w:r>
    </w:p>
    <w:p w14:paraId="5C33F456" w14:textId="3DE463A0" w:rsidR="006E6EEA" w:rsidRDefault="006E6EEA" w:rsidP="00A125F3">
      <w:pPr>
        <w:pStyle w:val="BodyText"/>
        <w:ind w:right="720"/>
        <w:jc w:val="both"/>
        <w:rPr>
          <w:rFonts w:ascii="Arial Narrow" w:hAnsi="Arial Narrow"/>
          <w:szCs w:val="24"/>
        </w:rPr>
      </w:pPr>
    </w:p>
    <w:p w14:paraId="7F590DE7" w14:textId="0EB83484" w:rsidR="006E6EEA" w:rsidRDefault="006E6EEA" w:rsidP="006E6EEA">
      <w:pPr>
        <w:ind w:left="720" w:right="720" w:firstLine="720"/>
        <w:jc w:val="both"/>
        <w:rPr>
          <w:rFonts w:ascii="Arial Narrow" w:hAnsi="Arial Narrow"/>
          <w:b/>
          <w:sz w:val="24"/>
          <w:szCs w:val="24"/>
        </w:rPr>
      </w:pPr>
      <w:r w:rsidRPr="00F72D65">
        <w:rPr>
          <w:rFonts w:ascii="Arial Narrow" w:hAnsi="Arial Narrow"/>
          <w:b/>
          <w:sz w:val="24"/>
          <w:szCs w:val="24"/>
        </w:rPr>
        <w:t>Adjourn</w:t>
      </w:r>
      <w:r w:rsidR="0090351B">
        <w:rPr>
          <w:rFonts w:ascii="Arial Narrow" w:hAnsi="Arial Narrow"/>
          <w:b/>
          <w:sz w:val="24"/>
          <w:szCs w:val="24"/>
        </w:rPr>
        <w:t xml:space="preserve"> </w:t>
      </w:r>
      <w:r w:rsidR="0090351B" w:rsidRPr="00F6725C">
        <w:rPr>
          <w:rFonts w:ascii="Arial Narrow" w:hAnsi="Arial Narrow"/>
          <w:b/>
          <w:sz w:val="24"/>
          <w:szCs w:val="24"/>
        </w:rPr>
        <w:t xml:space="preserve">Joint </w:t>
      </w:r>
      <w:proofErr w:type="gramStart"/>
      <w:r w:rsidR="0090351B" w:rsidRPr="00F6725C">
        <w:rPr>
          <w:rFonts w:ascii="Arial Narrow" w:hAnsi="Arial Narrow"/>
          <w:b/>
          <w:sz w:val="24"/>
          <w:szCs w:val="24"/>
        </w:rPr>
        <w:t>Meeting</w:t>
      </w:r>
      <w:proofErr w:type="gramEnd"/>
      <w:r w:rsidR="0090351B" w:rsidRPr="00F6725C">
        <w:rPr>
          <w:rFonts w:ascii="Arial Narrow" w:hAnsi="Arial Narrow"/>
          <w:b/>
          <w:sz w:val="24"/>
          <w:szCs w:val="24"/>
        </w:rPr>
        <w:t xml:space="preserve"> of the Policy Committee and Risk Committee</w:t>
      </w:r>
    </w:p>
    <w:p w14:paraId="7DCEBDEC" w14:textId="77777777" w:rsidR="006E6EEA" w:rsidRDefault="006E6EEA" w:rsidP="00A125F3">
      <w:pPr>
        <w:pStyle w:val="BodyText"/>
        <w:ind w:right="720"/>
        <w:jc w:val="both"/>
        <w:rPr>
          <w:rFonts w:ascii="Arial Narrow" w:hAnsi="Arial Narrow"/>
          <w:szCs w:val="24"/>
        </w:rPr>
      </w:pPr>
    </w:p>
    <w:p w14:paraId="2FD7294C" w14:textId="75CC977C" w:rsidR="00951883" w:rsidRPr="001A3022" w:rsidRDefault="001A3022" w:rsidP="00A125F3">
      <w:pPr>
        <w:pStyle w:val="BodyText"/>
        <w:ind w:right="720"/>
        <w:jc w:val="both"/>
        <w:rPr>
          <w:rFonts w:ascii="Arial Narrow" w:hAnsi="Arial Narrow"/>
          <w:b/>
          <w:szCs w:val="24"/>
        </w:rPr>
      </w:pPr>
      <w:r>
        <w:rPr>
          <w:rFonts w:ascii="Arial Narrow" w:hAnsi="Arial Narrow"/>
          <w:szCs w:val="24"/>
        </w:rPr>
        <w:tab/>
      </w:r>
      <w:r>
        <w:rPr>
          <w:rFonts w:ascii="Arial Narrow" w:hAnsi="Arial Narrow"/>
          <w:szCs w:val="24"/>
        </w:rPr>
        <w:tab/>
      </w:r>
      <w:r w:rsidRPr="001A3022">
        <w:rPr>
          <w:rFonts w:ascii="Arial Narrow" w:hAnsi="Arial Narrow"/>
          <w:b/>
          <w:szCs w:val="24"/>
        </w:rPr>
        <w:t>Convene Risk Committee Meeting</w:t>
      </w:r>
      <w:r w:rsidR="00B705D6">
        <w:rPr>
          <w:rFonts w:ascii="Arial Narrow" w:hAnsi="Arial Narrow"/>
          <w:b/>
          <w:szCs w:val="24"/>
        </w:rPr>
        <w:t xml:space="preserve"> at</w:t>
      </w:r>
      <w:r w:rsidR="00067AF8">
        <w:rPr>
          <w:rFonts w:ascii="Arial Narrow" w:hAnsi="Arial Narrow"/>
          <w:b/>
          <w:szCs w:val="24"/>
        </w:rPr>
        <w:t xml:space="preserve"> </w:t>
      </w:r>
      <w:r w:rsidR="00FF33B1">
        <w:rPr>
          <w:rFonts w:ascii="Arial Narrow" w:hAnsi="Arial Narrow"/>
          <w:b/>
          <w:szCs w:val="24"/>
        </w:rPr>
        <w:t>1:</w:t>
      </w:r>
      <w:r w:rsidR="00300DB0">
        <w:rPr>
          <w:rFonts w:ascii="Arial Narrow" w:hAnsi="Arial Narrow"/>
          <w:b/>
          <w:szCs w:val="24"/>
        </w:rPr>
        <w:t>45</w:t>
      </w:r>
      <w:r w:rsidR="00067AF8">
        <w:rPr>
          <w:rFonts w:ascii="Arial Narrow" w:hAnsi="Arial Narrow"/>
          <w:b/>
          <w:szCs w:val="24"/>
        </w:rPr>
        <w:t xml:space="preserve"> </w:t>
      </w:r>
      <w:r w:rsidR="00FF33B1">
        <w:rPr>
          <w:rFonts w:ascii="Arial Narrow" w:hAnsi="Arial Narrow"/>
          <w:b/>
          <w:szCs w:val="24"/>
        </w:rPr>
        <w:t>p</w:t>
      </w:r>
      <w:r w:rsidR="00067AF8">
        <w:rPr>
          <w:rFonts w:ascii="Arial Narrow" w:hAnsi="Arial Narrow"/>
          <w:b/>
          <w:szCs w:val="24"/>
        </w:rPr>
        <w:t>.m.</w:t>
      </w:r>
      <w:r w:rsidR="00B46846" w:rsidRPr="001A3022">
        <w:rPr>
          <w:rFonts w:ascii="Arial Narrow" w:hAnsi="Arial Narrow"/>
          <w:b/>
          <w:szCs w:val="24"/>
        </w:rPr>
        <w:tab/>
      </w:r>
    </w:p>
    <w:p w14:paraId="6C58029A" w14:textId="7CE22B53" w:rsidR="00A125F3" w:rsidRDefault="00A125F3" w:rsidP="004C71AF">
      <w:pPr>
        <w:pStyle w:val="ListParagraph"/>
        <w:numPr>
          <w:ilvl w:val="0"/>
          <w:numId w:val="18"/>
        </w:numPr>
        <w:ind w:right="720"/>
        <w:rPr>
          <w:rFonts w:ascii="Arial Narrow" w:hAnsi="Arial Narrow"/>
          <w:sz w:val="24"/>
          <w:szCs w:val="24"/>
        </w:rPr>
      </w:pPr>
      <w:r>
        <w:rPr>
          <w:rFonts w:ascii="Arial Narrow" w:hAnsi="Arial Narrow"/>
          <w:sz w:val="24"/>
          <w:szCs w:val="24"/>
        </w:rPr>
        <w:t>Call to Order/Discussion and Appropriate Action Related to Minutes of</w:t>
      </w:r>
      <w:r w:rsidR="00D51FF3">
        <w:rPr>
          <w:rFonts w:ascii="Arial Narrow" w:hAnsi="Arial Narrow"/>
          <w:sz w:val="24"/>
          <w:szCs w:val="24"/>
        </w:rPr>
        <w:t xml:space="preserve"> March </w:t>
      </w:r>
      <w:r w:rsidR="007B33D0">
        <w:rPr>
          <w:rFonts w:ascii="Arial Narrow" w:hAnsi="Arial Narrow"/>
          <w:sz w:val="24"/>
          <w:szCs w:val="24"/>
        </w:rPr>
        <w:t>4</w:t>
      </w:r>
      <w:r>
        <w:rPr>
          <w:rFonts w:ascii="Arial Narrow" w:hAnsi="Arial Narrow"/>
          <w:sz w:val="24"/>
          <w:szCs w:val="24"/>
        </w:rPr>
        <w:t xml:space="preserve">, </w:t>
      </w:r>
      <w:proofErr w:type="gramStart"/>
      <w:r>
        <w:rPr>
          <w:rFonts w:ascii="Arial Narrow" w:hAnsi="Arial Narrow"/>
          <w:sz w:val="24"/>
          <w:szCs w:val="24"/>
        </w:rPr>
        <w:t>2</w:t>
      </w:r>
      <w:r w:rsidR="00D51FF3">
        <w:rPr>
          <w:rFonts w:ascii="Arial Narrow" w:hAnsi="Arial Narrow"/>
          <w:sz w:val="24"/>
          <w:szCs w:val="24"/>
        </w:rPr>
        <w:t>02</w:t>
      </w:r>
      <w:r w:rsidR="007B33D0">
        <w:rPr>
          <w:rFonts w:ascii="Arial Narrow" w:hAnsi="Arial Narrow"/>
          <w:sz w:val="24"/>
          <w:szCs w:val="24"/>
        </w:rPr>
        <w:t>1</w:t>
      </w:r>
      <w:proofErr w:type="gramEnd"/>
      <w:r>
        <w:rPr>
          <w:rFonts w:ascii="Arial Narrow" w:hAnsi="Arial Narrow"/>
          <w:sz w:val="24"/>
          <w:szCs w:val="24"/>
        </w:rPr>
        <w:t xml:space="preserve"> Meeting*</w:t>
      </w:r>
    </w:p>
    <w:p w14:paraId="0768BE6B" w14:textId="77777777" w:rsidR="00275C91" w:rsidRDefault="006A13E0" w:rsidP="004C71AF">
      <w:pPr>
        <w:pStyle w:val="ListParagraph"/>
        <w:numPr>
          <w:ilvl w:val="0"/>
          <w:numId w:val="18"/>
        </w:numPr>
        <w:ind w:right="720"/>
        <w:rPr>
          <w:rFonts w:ascii="Arial Narrow" w:hAnsi="Arial Narrow"/>
          <w:sz w:val="24"/>
          <w:szCs w:val="24"/>
        </w:rPr>
      </w:pPr>
      <w:r w:rsidRPr="009A26AE">
        <w:rPr>
          <w:rFonts w:ascii="Arial Narrow" w:hAnsi="Arial Narrow"/>
          <w:sz w:val="24"/>
          <w:szCs w:val="24"/>
        </w:rPr>
        <w:t>Review and Discussion of Compliance Reporting</w:t>
      </w:r>
    </w:p>
    <w:p w14:paraId="585DB4B5" w14:textId="77777777" w:rsidR="005319CF" w:rsidRDefault="005319CF" w:rsidP="004C71AF">
      <w:pPr>
        <w:pStyle w:val="ListParagraph"/>
        <w:numPr>
          <w:ilvl w:val="0"/>
          <w:numId w:val="18"/>
        </w:numPr>
        <w:ind w:right="720"/>
        <w:rPr>
          <w:rFonts w:ascii="Arial Narrow" w:hAnsi="Arial Narrow"/>
          <w:sz w:val="24"/>
          <w:szCs w:val="24"/>
        </w:rPr>
      </w:pPr>
      <w:r>
        <w:rPr>
          <w:rFonts w:ascii="Arial Narrow" w:hAnsi="Arial Narrow"/>
          <w:sz w:val="24"/>
          <w:szCs w:val="24"/>
        </w:rPr>
        <w:t>Market and Portfolio Risk Update</w:t>
      </w:r>
    </w:p>
    <w:p w14:paraId="5E5FB6D3" w14:textId="7A713982" w:rsidR="00674911" w:rsidRPr="00674911" w:rsidRDefault="00674911" w:rsidP="00F72D65">
      <w:pPr>
        <w:tabs>
          <w:tab w:val="left" w:pos="1440"/>
        </w:tabs>
        <w:ind w:right="720"/>
        <w:jc w:val="both"/>
        <w:rPr>
          <w:rFonts w:ascii="Arial Narrow" w:hAnsi="Arial Narrow"/>
          <w:b/>
          <w:sz w:val="24"/>
          <w:szCs w:val="24"/>
        </w:rPr>
      </w:pPr>
    </w:p>
    <w:p w14:paraId="18F5A5B4" w14:textId="4E200E8A" w:rsidR="00A125F3" w:rsidRPr="009A26AE" w:rsidRDefault="00A125F3" w:rsidP="00A125F3">
      <w:pPr>
        <w:ind w:left="1440"/>
        <w:rPr>
          <w:rFonts w:ascii="Arial Narrow" w:hAnsi="Arial Narrow"/>
          <w:b/>
          <w:sz w:val="24"/>
          <w:szCs w:val="24"/>
        </w:rPr>
      </w:pPr>
      <w:r w:rsidRPr="00B46846">
        <w:rPr>
          <w:rFonts w:ascii="Arial Narrow" w:hAnsi="Arial Narrow"/>
          <w:b/>
          <w:sz w:val="24"/>
          <w:szCs w:val="24"/>
        </w:rPr>
        <w:t xml:space="preserve">Adjourn </w:t>
      </w:r>
      <w:r w:rsidR="0090351B" w:rsidRPr="0090351B">
        <w:rPr>
          <w:rFonts w:ascii="Arial Narrow" w:hAnsi="Arial Narrow"/>
          <w:b/>
          <w:sz w:val="24"/>
          <w:szCs w:val="24"/>
        </w:rPr>
        <w:t>Risk Committee Meeting</w:t>
      </w:r>
    </w:p>
    <w:p w14:paraId="22E2B732" w14:textId="77777777" w:rsidR="00D67974" w:rsidRPr="00D67974" w:rsidRDefault="00D67974" w:rsidP="009A26AE">
      <w:pPr>
        <w:ind w:left="1440"/>
        <w:rPr>
          <w:rFonts w:ascii="Arial Narrow" w:hAnsi="Arial Narrow"/>
          <w:sz w:val="24"/>
          <w:szCs w:val="24"/>
        </w:rPr>
      </w:pPr>
    </w:p>
    <w:p w14:paraId="6E9AB39B" w14:textId="54BD1CE4" w:rsidR="008411FF" w:rsidRDefault="008411FF" w:rsidP="009A26AE">
      <w:pPr>
        <w:tabs>
          <w:tab w:val="left" w:pos="90"/>
        </w:tabs>
        <w:ind w:left="1440" w:right="720"/>
        <w:rPr>
          <w:rFonts w:ascii="Arial Narrow" w:hAnsi="Arial Narrow"/>
        </w:rPr>
      </w:pPr>
      <w:r>
        <w:rPr>
          <w:rFonts w:ascii="Arial Narrow" w:hAnsi="Arial Narrow"/>
        </w:rPr>
        <w:t>*</w:t>
      </w:r>
      <w:r w:rsidR="003A31FE">
        <w:rPr>
          <w:rFonts w:ascii="Arial Narrow" w:hAnsi="Arial Narrow"/>
        </w:rPr>
        <w:t xml:space="preserve"> </w:t>
      </w:r>
      <w:r w:rsidRPr="00F33D52">
        <w:rPr>
          <w:rFonts w:ascii="Arial Narrow" w:hAnsi="Arial Narrow"/>
        </w:rPr>
        <w:t xml:space="preserve">Action by resolution </w:t>
      </w:r>
      <w:proofErr w:type="gramStart"/>
      <w:r w:rsidRPr="00F33D52">
        <w:rPr>
          <w:rFonts w:ascii="Arial Narrow" w:hAnsi="Arial Narrow"/>
        </w:rPr>
        <w:t>required</w:t>
      </w:r>
      <w:proofErr w:type="gramEnd"/>
    </w:p>
    <w:p w14:paraId="760A43B2" w14:textId="77777777" w:rsidR="0075135D" w:rsidRDefault="0075135D" w:rsidP="009A26AE">
      <w:pPr>
        <w:tabs>
          <w:tab w:val="left" w:pos="90"/>
        </w:tabs>
        <w:ind w:left="1440" w:right="720"/>
        <w:rPr>
          <w:rFonts w:ascii="Arial Narrow" w:hAnsi="Arial Narrow"/>
        </w:rPr>
      </w:pPr>
    </w:p>
    <w:p w14:paraId="3FE93539" w14:textId="7ED07ADD" w:rsidR="008411FF" w:rsidRPr="002C4562" w:rsidRDefault="008411FF" w:rsidP="009A26AE">
      <w:pPr>
        <w:ind w:left="1440" w:right="720"/>
        <w:rPr>
          <w:rFonts w:ascii="Arial Narrow" w:hAnsi="Arial Narrow"/>
        </w:rPr>
      </w:pPr>
      <w:r w:rsidRPr="002C0890">
        <w:rPr>
          <w:rFonts w:ascii="Arial Narrow" w:hAnsi="Arial Narrow"/>
        </w:rPr>
        <w:t>Posted:</w:t>
      </w:r>
      <w:r w:rsidR="00577EC0">
        <w:rPr>
          <w:rFonts w:ascii="Arial Narrow" w:hAnsi="Arial Narrow"/>
        </w:rPr>
        <w:t xml:space="preserve"> </w:t>
      </w:r>
      <w:r w:rsidR="007B33D0">
        <w:rPr>
          <w:rFonts w:ascii="Arial Narrow" w:hAnsi="Arial Narrow"/>
        </w:rPr>
        <w:t>June 11</w:t>
      </w:r>
      <w:r w:rsidR="00A94EBE">
        <w:rPr>
          <w:rFonts w:ascii="Arial Narrow" w:hAnsi="Arial Narrow"/>
        </w:rPr>
        <w:t>,</w:t>
      </w:r>
      <w:r w:rsidR="00577BA1">
        <w:rPr>
          <w:rFonts w:ascii="Arial Narrow" w:hAnsi="Arial Narrow"/>
        </w:rPr>
        <w:t xml:space="preserve"> </w:t>
      </w:r>
      <w:r>
        <w:rPr>
          <w:rFonts w:ascii="Arial Narrow" w:hAnsi="Arial Narrow"/>
        </w:rPr>
        <w:t>20</w:t>
      </w:r>
      <w:r w:rsidR="00D048B0">
        <w:rPr>
          <w:rFonts w:ascii="Arial Narrow" w:hAnsi="Arial Narrow"/>
        </w:rPr>
        <w:t>2</w:t>
      </w:r>
      <w:r w:rsidR="007B33D0">
        <w:rPr>
          <w:rFonts w:ascii="Arial Narrow" w:hAnsi="Arial Narrow"/>
        </w:rPr>
        <w:t>1</w:t>
      </w:r>
    </w:p>
    <w:p w14:paraId="70ABA58B" w14:textId="77777777" w:rsidR="008411FF" w:rsidRDefault="008411FF" w:rsidP="009A26AE">
      <w:pPr>
        <w:ind w:left="1440" w:right="720"/>
        <w:rPr>
          <w:rFonts w:ascii="Arial Narrow" w:hAnsi="Arial Narrow"/>
        </w:rPr>
      </w:pPr>
      <w:r w:rsidRPr="002C0890">
        <w:rPr>
          <w:rFonts w:ascii="Arial Narrow" w:hAnsi="Arial Narrow"/>
        </w:rPr>
        <w:t>By:  The University of Texas</w:t>
      </w:r>
      <w:r w:rsidR="00CF40AD">
        <w:rPr>
          <w:rFonts w:ascii="Arial Narrow" w:hAnsi="Arial Narrow"/>
        </w:rPr>
        <w:t>/Texas A&amp;M</w:t>
      </w:r>
      <w:r w:rsidRPr="002C0890">
        <w:rPr>
          <w:rFonts w:ascii="Arial Narrow" w:hAnsi="Arial Narrow"/>
        </w:rPr>
        <w:t xml:space="preserve"> Investment Management Company</w:t>
      </w:r>
    </w:p>
    <w:p w14:paraId="03FABD89" w14:textId="77777777" w:rsidR="009A26AE" w:rsidRDefault="009A26AE" w:rsidP="009A26AE">
      <w:pPr>
        <w:ind w:left="1440" w:right="720"/>
        <w:rPr>
          <w:rFonts w:ascii="Arial Narrow" w:hAnsi="Arial Narrow"/>
        </w:rPr>
      </w:pPr>
    </w:p>
    <w:p w14:paraId="4545E3F2" w14:textId="77777777" w:rsidR="00951883" w:rsidRPr="00855F94" w:rsidRDefault="008411FF" w:rsidP="009A26AE">
      <w:pPr>
        <w:pStyle w:val="BodyText"/>
        <w:ind w:left="1440" w:right="720"/>
        <w:jc w:val="both"/>
        <w:rPr>
          <w:rFonts w:ascii="Arial Narrow" w:hAnsi="Arial Narrow"/>
          <w:sz w:val="20"/>
        </w:rPr>
      </w:pPr>
      <w:r w:rsidRPr="00191188">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1883" w:rsidRPr="00855F94" w:rsidSect="00F733DD">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979"/>
    <w:multiLevelType w:val="hybridMultilevel"/>
    <w:tmpl w:val="77C8BE50"/>
    <w:lvl w:ilvl="0" w:tplc="E030390E">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1A4C56"/>
    <w:multiLevelType w:val="hybridMultilevel"/>
    <w:tmpl w:val="0522419C"/>
    <w:lvl w:ilvl="0" w:tplc="E2546DFE">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5D56A8"/>
    <w:multiLevelType w:val="hybridMultilevel"/>
    <w:tmpl w:val="385C8884"/>
    <w:lvl w:ilvl="0" w:tplc="3B8017E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F94344A"/>
    <w:multiLevelType w:val="hybridMultilevel"/>
    <w:tmpl w:val="BC00DBB6"/>
    <w:lvl w:ilvl="0" w:tplc="70E6A46E">
      <w:start w:val="19"/>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1B14251"/>
    <w:multiLevelType w:val="hybridMultilevel"/>
    <w:tmpl w:val="7D2EC652"/>
    <w:lvl w:ilvl="0" w:tplc="766C91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D21AEF"/>
    <w:multiLevelType w:val="hybridMultilevel"/>
    <w:tmpl w:val="C4661DB0"/>
    <w:lvl w:ilvl="0" w:tplc="E030390E">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34287"/>
    <w:multiLevelType w:val="hybridMultilevel"/>
    <w:tmpl w:val="F2B6F15E"/>
    <w:lvl w:ilvl="0" w:tplc="348A0FC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FD72ED"/>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C9C376E"/>
    <w:multiLevelType w:val="multilevel"/>
    <w:tmpl w:val="14EAA45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EA253EC"/>
    <w:multiLevelType w:val="hybridMultilevel"/>
    <w:tmpl w:val="B7C6CE4E"/>
    <w:lvl w:ilvl="0" w:tplc="7DE8D032">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0D03CE"/>
    <w:multiLevelType w:val="hybridMultilevel"/>
    <w:tmpl w:val="1B3A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342F4"/>
    <w:multiLevelType w:val="hybridMultilevel"/>
    <w:tmpl w:val="3C5E3646"/>
    <w:lvl w:ilvl="0" w:tplc="56624EE0">
      <w:numFmt w:val="bullet"/>
      <w:lvlText w:val="-"/>
      <w:lvlJc w:val="left"/>
      <w:pPr>
        <w:tabs>
          <w:tab w:val="num" w:pos="420"/>
        </w:tabs>
        <w:ind w:left="4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D4A32"/>
    <w:multiLevelType w:val="hybridMultilevel"/>
    <w:tmpl w:val="9784530C"/>
    <w:lvl w:ilvl="0" w:tplc="7CF4128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3C135F"/>
    <w:multiLevelType w:val="hybridMultilevel"/>
    <w:tmpl w:val="C6A670FA"/>
    <w:lvl w:ilvl="0" w:tplc="E030390E">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C0162E"/>
    <w:multiLevelType w:val="hybridMultilevel"/>
    <w:tmpl w:val="383828FA"/>
    <w:lvl w:ilvl="0" w:tplc="0E1A4E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CA3F03"/>
    <w:multiLevelType w:val="hybridMultilevel"/>
    <w:tmpl w:val="29E45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60F16FE"/>
    <w:multiLevelType w:val="hybridMultilevel"/>
    <w:tmpl w:val="E5A81398"/>
    <w:lvl w:ilvl="0" w:tplc="24DA0A06">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1302E"/>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6"/>
  </w:num>
  <w:num w:numId="2">
    <w:abstractNumId w:val="6"/>
  </w:num>
  <w:num w:numId="3">
    <w:abstractNumId w:val="12"/>
  </w:num>
  <w:num w:numId="4">
    <w:abstractNumId w:val="11"/>
  </w:num>
  <w:num w:numId="5">
    <w:abstractNumId w:val="1"/>
  </w:num>
  <w:num w:numId="6">
    <w:abstractNumId w:val="8"/>
  </w:num>
  <w:num w:numId="7">
    <w:abstractNumId w:val="15"/>
  </w:num>
  <w:num w:numId="8">
    <w:abstractNumId w:val="14"/>
  </w:num>
  <w:num w:numId="9">
    <w:abstractNumId w:val="3"/>
  </w:num>
  <w:num w:numId="10">
    <w:abstractNumId w:val="5"/>
  </w:num>
  <w:num w:numId="11">
    <w:abstractNumId w:val="10"/>
  </w:num>
  <w:num w:numId="12">
    <w:abstractNumId w:val="4"/>
  </w:num>
  <w:num w:numId="13">
    <w:abstractNumId w:val="13"/>
  </w:num>
  <w:num w:numId="14">
    <w:abstractNumId w:val="0"/>
  </w:num>
  <w:num w:numId="15">
    <w:abstractNumId w:val="9"/>
  </w:num>
  <w:num w:numId="16">
    <w:abstractNumId w:val="7"/>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D3"/>
    <w:rsid w:val="00002CF4"/>
    <w:rsid w:val="00036ED8"/>
    <w:rsid w:val="00041607"/>
    <w:rsid w:val="0004560F"/>
    <w:rsid w:val="00046848"/>
    <w:rsid w:val="00046878"/>
    <w:rsid w:val="00052635"/>
    <w:rsid w:val="00067AF8"/>
    <w:rsid w:val="00070EA0"/>
    <w:rsid w:val="000803D5"/>
    <w:rsid w:val="000837DB"/>
    <w:rsid w:val="0008436B"/>
    <w:rsid w:val="00086C75"/>
    <w:rsid w:val="000A1BDB"/>
    <w:rsid w:val="000B0E49"/>
    <w:rsid w:val="000E538E"/>
    <w:rsid w:val="000E70DF"/>
    <w:rsid w:val="000F06E2"/>
    <w:rsid w:val="00111DFE"/>
    <w:rsid w:val="00112DEF"/>
    <w:rsid w:val="00125844"/>
    <w:rsid w:val="0014254F"/>
    <w:rsid w:val="00163649"/>
    <w:rsid w:val="00173CD6"/>
    <w:rsid w:val="0017487D"/>
    <w:rsid w:val="001938E9"/>
    <w:rsid w:val="0019665D"/>
    <w:rsid w:val="001A2D57"/>
    <w:rsid w:val="001A3022"/>
    <w:rsid w:val="001A3CF5"/>
    <w:rsid w:val="001C7C0C"/>
    <w:rsid w:val="001F03F4"/>
    <w:rsid w:val="0020531E"/>
    <w:rsid w:val="00213994"/>
    <w:rsid w:val="00214EBC"/>
    <w:rsid w:val="00220E73"/>
    <w:rsid w:val="00241D59"/>
    <w:rsid w:val="00251C30"/>
    <w:rsid w:val="00264801"/>
    <w:rsid w:val="00275C91"/>
    <w:rsid w:val="0028069D"/>
    <w:rsid w:val="00285209"/>
    <w:rsid w:val="002C006B"/>
    <w:rsid w:val="002C4562"/>
    <w:rsid w:val="002D1360"/>
    <w:rsid w:val="002D645D"/>
    <w:rsid w:val="002E581B"/>
    <w:rsid w:val="002E7F28"/>
    <w:rsid w:val="002F3EB9"/>
    <w:rsid w:val="002F4730"/>
    <w:rsid w:val="00300DB0"/>
    <w:rsid w:val="00303CC3"/>
    <w:rsid w:val="00304FEB"/>
    <w:rsid w:val="0033114C"/>
    <w:rsid w:val="00333C8E"/>
    <w:rsid w:val="00347369"/>
    <w:rsid w:val="00351837"/>
    <w:rsid w:val="00353ED3"/>
    <w:rsid w:val="00356BA9"/>
    <w:rsid w:val="003646E9"/>
    <w:rsid w:val="00372929"/>
    <w:rsid w:val="00373B88"/>
    <w:rsid w:val="003876FF"/>
    <w:rsid w:val="00395385"/>
    <w:rsid w:val="00397CDE"/>
    <w:rsid w:val="003A264A"/>
    <w:rsid w:val="003A31FE"/>
    <w:rsid w:val="003A60D7"/>
    <w:rsid w:val="003B4C98"/>
    <w:rsid w:val="003C3DFD"/>
    <w:rsid w:val="003C52F6"/>
    <w:rsid w:val="003D46CF"/>
    <w:rsid w:val="003D7C09"/>
    <w:rsid w:val="003E023C"/>
    <w:rsid w:val="003E58BC"/>
    <w:rsid w:val="004009F4"/>
    <w:rsid w:val="00401680"/>
    <w:rsid w:val="00403214"/>
    <w:rsid w:val="0041060E"/>
    <w:rsid w:val="00410A5A"/>
    <w:rsid w:val="004137AB"/>
    <w:rsid w:val="0042071E"/>
    <w:rsid w:val="004221E1"/>
    <w:rsid w:val="004238C5"/>
    <w:rsid w:val="00472E0E"/>
    <w:rsid w:val="00490352"/>
    <w:rsid w:val="004A5B95"/>
    <w:rsid w:val="004B0158"/>
    <w:rsid w:val="004B7341"/>
    <w:rsid w:val="004C21E9"/>
    <w:rsid w:val="004C71AF"/>
    <w:rsid w:val="004D12A7"/>
    <w:rsid w:val="004D2615"/>
    <w:rsid w:val="004E43B5"/>
    <w:rsid w:val="004F1A82"/>
    <w:rsid w:val="004F2E99"/>
    <w:rsid w:val="004F681A"/>
    <w:rsid w:val="00501AB1"/>
    <w:rsid w:val="0050411C"/>
    <w:rsid w:val="00520600"/>
    <w:rsid w:val="005319CF"/>
    <w:rsid w:val="005321F0"/>
    <w:rsid w:val="00536BB7"/>
    <w:rsid w:val="00542DD5"/>
    <w:rsid w:val="00545EBF"/>
    <w:rsid w:val="005508DF"/>
    <w:rsid w:val="0055364F"/>
    <w:rsid w:val="0055605E"/>
    <w:rsid w:val="00560B1B"/>
    <w:rsid w:val="005652F1"/>
    <w:rsid w:val="00567D89"/>
    <w:rsid w:val="00577B13"/>
    <w:rsid w:val="00577BA1"/>
    <w:rsid w:val="00577EC0"/>
    <w:rsid w:val="00592B2F"/>
    <w:rsid w:val="005A00EC"/>
    <w:rsid w:val="005A4C51"/>
    <w:rsid w:val="005D56BE"/>
    <w:rsid w:val="005D7177"/>
    <w:rsid w:val="005F42EC"/>
    <w:rsid w:val="006000A9"/>
    <w:rsid w:val="00605BC4"/>
    <w:rsid w:val="00624970"/>
    <w:rsid w:val="00632844"/>
    <w:rsid w:val="006330E2"/>
    <w:rsid w:val="00634077"/>
    <w:rsid w:val="0063712F"/>
    <w:rsid w:val="00644D7E"/>
    <w:rsid w:val="006475AC"/>
    <w:rsid w:val="00650AAF"/>
    <w:rsid w:val="00650B9F"/>
    <w:rsid w:val="0065171E"/>
    <w:rsid w:val="006521FC"/>
    <w:rsid w:val="00661F27"/>
    <w:rsid w:val="00674911"/>
    <w:rsid w:val="006905B5"/>
    <w:rsid w:val="006A13E0"/>
    <w:rsid w:val="006C17B7"/>
    <w:rsid w:val="006C3095"/>
    <w:rsid w:val="006D68F9"/>
    <w:rsid w:val="006E03F2"/>
    <w:rsid w:val="006E1403"/>
    <w:rsid w:val="006E6EEA"/>
    <w:rsid w:val="006F18B5"/>
    <w:rsid w:val="00703753"/>
    <w:rsid w:val="00717DE3"/>
    <w:rsid w:val="0072785C"/>
    <w:rsid w:val="00731035"/>
    <w:rsid w:val="0074501D"/>
    <w:rsid w:val="0075135D"/>
    <w:rsid w:val="00753BB6"/>
    <w:rsid w:val="00756EA5"/>
    <w:rsid w:val="007637A4"/>
    <w:rsid w:val="00776027"/>
    <w:rsid w:val="00780421"/>
    <w:rsid w:val="007A5E2F"/>
    <w:rsid w:val="007A6038"/>
    <w:rsid w:val="007A62D8"/>
    <w:rsid w:val="007A65A5"/>
    <w:rsid w:val="007B33D0"/>
    <w:rsid w:val="007B6FE8"/>
    <w:rsid w:val="007D0327"/>
    <w:rsid w:val="007D3C0C"/>
    <w:rsid w:val="007E1228"/>
    <w:rsid w:val="007F055F"/>
    <w:rsid w:val="007F0896"/>
    <w:rsid w:val="00803199"/>
    <w:rsid w:val="00811B57"/>
    <w:rsid w:val="00812558"/>
    <w:rsid w:val="00840161"/>
    <w:rsid w:val="008411FF"/>
    <w:rsid w:val="00854471"/>
    <w:rsid w:val="00855F94"/>
    <w:rsid w:val="00856887"/>
    <w:rsid w:val="00861411"/>
    <w:rsid w:val="00875909"/>
    <w:rsid w:val="00882AB4"/>
    <w:rsid w:val="008A6147"/>
    <w:rsid w:val="008A6B03"/>
    <w:rsid w:val="008A7835"/>
    <w:rsid w:val="008B41F9"/>
    <w:rsid w:val="008B45EF"/>
    <w:rsid w:val="008B5DD8"/>
    <w:rsid w:val="008C3D82"/>
    <w:rsid w:val="008E41EC"/>
    <w:rsid w:val="008F0050"/>
    <w:rsid w:val="0090351B"/>
    <w:rsid w:val="00917C40"/>
    <w:rsid w:val="00943978"/>
    <w:rsid w:val="00950A4D"/>
    <w:rsid w:val="00951883"/>
    <w:rsid w:val="00960961"/>
    <w:rsid w:val="009700C6"/>
    <w:rsid w:val="0097607C"/>
    <w:rsid w:val="009768F2"/>
    <w:rsid w:val="00986071"/>
    <w:rsid w:val="00987F25"/>
    <w:rsid w:val="00990869"/>
    <w:rsid w:val="00996409"/>
    <w:rsid w:val="009969A3"/>
    <w:rsid w:val="0099737E"/>
    <w:rsid w:val="009A1854"/>
    <w:rsid w:val="009A26AE"/>
    <w:rsid w:val="009A5EB0"/>
    <w:rsid w:val="009C76E7"/>
    <w:rsid w:val="009D635B"/>
    <w:rsid w:val="009E4FA3"/>
    <w:rsid w:val="009E6BFF"/>
    <w:rsid w:val="009F79A7"/>
    <w:rsid w:val="00A125F3"/>
    <w:rsid w:val="00A33357"/>
    <w:rsid w:val="00A57110"/>
    <w:rsid w:val="00A70887"/>
    <w:rsid w:val="00A773F1"/>
    <w:rsid w:val="00A855E3"/>
    <w:rsid w:val="00A94EBE"/>
    <w:rsid w:val="00AA1AF7"/>
    <w:rsid w:val="00AA58B8"/>
    <w:rsid w:val="00AC2409"/>
    <w:rsid w:val="00AD0FD5"/>
    <w:rsid w:val="00AD1282"/>
    <w:rsid w:val="00AD356E"/>
    <w:rsid w:val="00AD3C32"/>
    <w:rsid w:val="00AF06B2"/>
    <w:rsid w:val="00AF5253"/>
    <w:rsid w:val="00B13339"/>
    <w:rsid w:val="00B14ACC"/>
    <w:rsid w:val="00B319E5"/>
    <w:rsid w:val="00B40EF3"/>
    <w:rsid w:val="00B46846"/>
    <w:rsid w:val="00B50BC4"/>
    <w:rsid w:val="00B63EFC"/>
    <w:rsid w:val="00B705D6"/>
    <w:rsid w:val="00B7325D"/>
    <w:rsid w:val="00B73BED"/>
    <w:rsid w:val="00B76AC6"/>
    <w:rsid w:val="00B869D0"/>
    <w:rsid w:val="00B935C6"/>
    <w:rsid w:val="00B937D5"/>
    <w:rsid w:val="00B938E0"/>
    <w:rsid w:val="00BA7B9A"/>
    <w:rsid w:val="00BB39B4"/>
    <w:rsid w:val="00BC7771"/>
    <w:rsid w:val="00BF1995"/>
    <w:rsid w:val="00BF3EA3"/>
    <w:rsid w:val="00C10AD7"/>
    <w:rsid w:val="00C33E8B"/>
    <w:rsid w:val="00C35C95"/>
    <w:rsid w:val="00C443A2"/>
    <w:rsid w:val="00C45395"/>
    <w:rsid w:val="00C458F7"/>
    <w:rsid w:val="00C53CEF"/>
    <w:rsid w:val="00C55538"/>
    <w:rsid w:val="00C651C1"/>
    <w:rsid w:val="00C758A5"/>
    <w:rsid w:val="00C800D9"/>
    <w:rsid w:val="00C80ACA"/>
    <w:rsid w:val="00C8679F"/>
    <w:rsid w:val="00C92662"/>
    <w:rsid w:val="00CA2348"/>
    <w:rsid w:val="00CC4C34"/>
    <w:rsid w:val="00CD0998"/>
    <w:rsid w:val="00CF21A6"/>
    <w:rsid w:val="00CF40AD"/>
    <w:rsid w:val="00CF46AB"/>
    <w:rsid w:val="00CF6AE1"/>
    <w:rsid w:val="00D004C4"/>
    <w:rsid w:val="00D048B0"/>
    <w:rsid w:val="00D10326"/>
    <w:rsid w:val="00D11795"/>
    <w:rsid w:val="00D13C7B"/>
    <w:rsid w:val="00D147FE"/>
    <w:rsid w:val="00D148D0"/>
    <w:rsid w:val="00D21A0D"/>
    <w:rsid w:val="00D21E54"/>
    <w:rsid w:val="00D2240A"/>
    <w:rsid w:val="00D32233"/>
    <w:rsid w:val="00D51FF3"/>
    <w:rsid w:val="00D533D3"/>
    <w:rsid w:val="00D54171"/>
    <w:rsid w:val="00D61A83"/>
    <w:rsid w:val="00D67974"/>
    <w:rsid w:val="00D70517"/>
    <w:rsid w:val="00D71238"/>
    <w:rsid w:val="00DA2D74"/>
    <w:rsid w:val="00DA60CB"/>
    <w:rsid w:val="00DA7786"/>
    <w:rsid w:val="00DB1FD8"/>
    <w:rsid w:val="00DB3F0B"/>
    <w:rsid w:val="00DC5B1E"/>
    <w:rsid w:val="00DC7D29"/>
    <w:rsid w:val="00DE2F7F"/>
    <w:rsid w:val="00DF6DD4"/>
    <w:rsid w:val="00E17652"/>
    <w:rsid w:val="00E31770"/>
    <w:rsid w:val="00E43B63"/>
    <w:rsid w:val="00E44867"/>
    <w:rsid w:val="00E743FB"/>
    <w:rsid w:val="00E905DD"/>
    <w:rsid w:val="00E93D78"/>
    <w:rsid w:val="00E9641E"/>
    <w:rsid w:val="00EA03D2"/>
    <w:rsid w:val="00EF2266"/>
    <w:rsid w:val="00F11EA5"/>
    <w:rsid w:val="00F2107E"/>
    <w:rsid w:val="00F256D4"/>
    <w:rsid w:val="00F2659B"/>
    <w:rsid w:val="00F33D52"/>
    <w:rsid w:val="00F340BD"/>
    <w:rsid w:val="00F423EC"/>
    <w:rsid w:val="00F43F74"/>
    <w:rsid w:val="00F56466"/>
    <w:rsid w:val="00F56F09"/>
    <w:rsid w:val="00F66F54"/>
    <w:rsid w:val="00F70CC2"/>
    <w:rsid w:val="00F70F8C"/>
    <w:rsid w:val="00F71D35"/>
    <w:rsid w:val="00F7270B"/>
    <w:rsid w:val="00F72D65"/>
    <w:rsid w:val="00F733DD"/>
    <w:rsid w:val="00FA4DEF"/>
    <w:rsid w:val="00FB2C90"/>
    <w:rsid w:val="00FD7412"/>
    <w:rsid w:val="00FF0C18"/>
    <w:rsid w:val="00FF1619"/>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9DC7"/>
  <w15:docId w15:val="{606E8BE6-E550-46FA-B305-33CA6C6A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A4"/>
  </w:style>
  <w:style w:type="paragraph" w:styleId="Heading1">
    <w:name w:val="heading 1"/>
    <w:basedOn w:val="Normal"/>
    <w:next w:val="Normal"/>
    <w:qFormat/>
    <w:rsid w:val="00125844"/>
    <w:pPr>
      <w:keepNext/>
      <w:tabs>
        <w:tab w:val="left" w:pos="-1440"/>
        <w:tab w:val="left" w:pos="-720"/>
        <w:tab w:val="left" w:pos="0"/>
        <w:tab w:val="left" w:pos="720"/>
        <w:tab w:val="left" w:pos="1440"/>
        <w:tab w:val="left" w:pos="1795"/>
        <w:tab w:val="left" w:pos="2160"/>
        <w:tab w:val="left" w:pos="2554"/>
        <w:tab w:val="left" w:pos="2880"/>
        <w:tab w:val="left" w:pos="3360"/>
        <w:tab w:val="left" w:pos="3600"/>
      </w:tabs>
      <w:suppressAutoHyphens/>
      <w:ind w:left="2554" w:right="-720"/>
      <w:outlineLvl w:val="0"/>
    </w:pPr>
    <w:rPr>
      <w:b/>
      <w:sz w:val="22"/>
    </w:rPr>
  </w:style>
  <w:style w:type="paragraph" w:styleId="Heading2">
    <w:name w:val="heading 2"/>
    <w:basedOn w:val="Normal"/>
    <w:next w:val="Normal"/>
    <w:qFormat/>
    <w:rsid w:val="00125844"/>
    <w:pPr>
      <w:keepNext/>
      <w:tabs>
        <w:tab w:val="left" w:pos="-1440"/>
        <w:tab w:val="left" w:pos="-720"/>
        <w:tab w:val="left" w:pos="0"/>
        <w:tab w:val="left" w:pos="720"/>
        <w:tab w:val="left" w:pos="983"/>
        <w:tab w:val="left" w:pos="1092"/>
        <w:tab w:val="left" w:pos="1440"/>
      </w:tabs>
      <w:suppressAutoHyphens/>
      <w:outlineLvl w:val="1"/>
    </w:pPr>
    <w:rPr>
      <w:b/>
      <w:sz w:val="22"/>
    </w:rPr>
  </w:style>
  <w:style w:type="paragraph" w:styleId="Heading6">
    <w:name w:val="heading 6"/>
    <w:basedOn w:val="Normal"/>
    <w:next w:val="Normal"/>
    <w:qFormat/>
    <w:rsid w:val="00125844"/>
    <w:pPr>
      <w:keepNext/>
      <w:tabs>
        <w:tab w:val="center" w:pos="4680"/>
      </w:tabs>
      <w:suppressAutoHyphen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7A4"/>
    <w:pPr>
      <w:tabs>
        <w:tab w:val="left" w:pos="720"/>
      </w:tabs>
    </w:pPr>
    <w:rPr>
      <w:sz w:val="24"/>
    </w:rPr>
  </w:style>
  <w:style w:type="paragraph" w:styleId="Title">
    <w:name w:val="Title"/>
    <w:basedOn w:val="Normal"/>
    <w:qFormat/>
    <w:rsid w:val="007637A4"/>
    <w:pPr>
      <w:tabs>
        <w:tab w:val="center" w:pos="4680"/>
        <w:tab w:val="left" w:pos="6840"/>
      </w:tabs>
      <w:suppressAutoHyphens/>
      <w:jc w:val="center"/>
    </w:pPr>
    <w:rPr>
      <w:b/>
      <w:sz w:val="36"/>
    </w:rPr>
  </w:style>
  <w:style w:type="paragraph" w:styleId="ListParagraph">
    <w:name w:val="List Paragraph"/>
    <w:basedOn w:val="Normal"/>
    <w:uiPriority w:val="34"/>
    <w:qFormat/>
    <w:rsid w:val="006521FC"/>
    <w:pPr>
      <w:ind w:left="720"/>
      <w:contextualSpacing/>
    </w:pPr>
  </w:style>
  <w:style w:type="paragraph" w:styleId="BalloonText">
    <w:name w:val="Balloon Text"/>
    <w:basedOn w:val="Normal"/>
    <w:link w:val="BalloonTextChar"/>
    <w:uiPriority w:val="99"/>
    <w:semiHidden/>
    <w:unhideWhenUsed/>
    <w:rsid w:val="00674911"/>
    <w:rPr>
      <w:rFonts w:ascii="Tahoma" w:hAnsi="Tahoma" w:cs="Tahoma"/>
      <w:sz w:val="16"/>
      <w:szCs w:val="16"/>
    </w:rPr>
  </w:style>
  <w:style w:type="character" w:customStyle="1" w:styleId="BalloonTextChar">
    <w:name w:val="Balloon Text Char"/>
    <w:basedOn w:val="DefaultParagraphFont"/>
    <w:link w:val="BalloonText"/>
    <w:uiPriority w:val="99"/>
    <w:semiHidden/>
    <w:rsid w:val="0067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825B2-0C2A-46E8-9CE5-FDC73149DCB0}">
  <ds:schemaRefs>
    <ds:schemaRef ds:uri="http://schemas.microsoft.com/sharepoint/v3/contenttype/forms"/>
  </ds:schemaRefs>
</ds:datastoreItem>
</file>

<file path=customXml/itemProps2.xml><?xml version="1.0" encoding="utf-8"?>
<ds:datastoreItem xmlns:ds="http://schemas.openxmlformats.org/officeDocument/2006/customXml" ds:itemID="{0BC90EFB-8B92-4E6E-96BE-6388431D864B}">
  <ds:schemaRefs>
    <ds:schemaRef ds:uri="http://schemas.microsoft.com/sharepoint/v3"/>
    <ds:schemaRef ds:uri="http://purl.org/dc/terms/"/>
    <ds:schemaRef ds:uri="79a74a87-6e40-481d-9e91-9585fb8151f5"/>
    <ds:schemaRef ds:uri="http://schemas.microsoft.com/office/2006/documentManagement/types"/>
    <ds:schemaRef ds:uri="http://schemas.microsoft.com/office/infopath/2007/PartnerControls"/>
    <ds:schemaRef ds:uri="00d9e529-35ae-4e19-b141-191bed45c989"/>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F2600BF-0D69-429A-B9BA-605167800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creator>rjennings</dc:creator>
  <cp:lastModifiedBy>Joan Moeller</cp:lastModifiedBy>
  <cp:revision>4</cp:revision>
  <cp:lastPrinted>2019-05-28T19:18:00Z</cp:lastPrinted>
  <dcterms:created xsi:type="dcterms:W3CDTF">2021-06-09T22:42:00Z</dcterms:created>
  <dcterms:modified xsi:type="dcterms:W3CDTF">2021-06-09T23:24:00Z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ies>
</file>